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Рязанская область, Рязань, район Железнодорожный, ул. Чкалова, 23к1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5 300 000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152 826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 / 23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кирпично-монолитный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34.68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14.0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04 ноября, 19:39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82894303</w:t>
      </w:r>
    </w:p>
    <!-- offer description -->
    <w:p>
      <w:pPr>
        <w:pStyle w:val="Normal"/>
        <w:spacing w:before="0" w:after="0" w:beforeLines="0" w:afterLines="0"/>
      </w:pPr>
      <w:r>
        <w:t>Ваша новая квартира в Рязани ждет вас!
Компания "Единство" представляет к продаже эксклюзивную квартиру в новом ЖК в Рязани. Это ваш шанс стать частью динамично развивающегося района с продуманной инфраструктурой и комфортной жизнью.
Современный ЖК: Живите в новом, стильном доме, построенном с учетом всех современных требований к комфорту и безопасности.
Удобное расположение: Вся необходимая инфраструктура находится буквально под рукой: магазины, школы, детские сады, медицинские учреждения  всё, что нужно для комфортной жизни, уже рядом.
Транспортная доступность: Близость к железнодорожной станции обеспечит вам легкое и быстрое перемещение по городу и за его пределами.
Продуманные детали: Квартира оснащена лоджией, где вы сможете наслаждаться утренним кофе или вечерним закатом. Для самых маленьких жителей комплекса предусмотрена современная детская площадка, где они смогут безопасно играть и развиваться.
Простор и функциональность: Вас порадует большая кухня, которая станет идеальным местом для семейных ужинов и встреч с друзьями.
Предчистовая отделка: Квартира сдается в предчистовой отделке, что дает вам свободу воплотить в жизнь любые дизайнерские решения и создать интерьер своей мечты.
Перспектива: Выдача ключей запланирована на 2027 год, что дает вам достаточно времени для планирования переезда и подготовки.
Не упустите свой шанс стать обладателем квартиры в перспективном районе Рязани!
Звоните прямо сейчас, чтобы узнать подробности и записаться на просмотр!
Покупая с "Этажами", вы получаете сертификат гарантии безопасности сделки, скидки на ипотеку в ведущих банках страны и полное юридическое сопровождение сделки!
С уважением, Татьяна
Код пользователя: 125339
Номер в базе: 14579058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+7 933 787-30-17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80292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029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80292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029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80292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029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